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6" w:rsidRPr="000C29E6" w:rsidRDefault="000C29E6" w:rsidP="000C29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29E6">
        <w:rPr>
          <w:rFonts w:ascii="Arial" w:hAnsi="Arial" w:cs="Arial"/>
          <w:b/>
          <w:sz w:val="28"/>
          <w:szCs w:val="28"/>
          <w:u w:val="single"/>
        </w:rPr>
        <w:t>STEWART SCHOOL, CUTTACK</w:t>
      </w:r>
    </w:p>
    <w:p w:rsidR="000C29E6" w:rsidRPr="000C29E6" w:rsidRDefault="000C29E6" w:rsidP="000C29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29E6" w:rsidRPr="000C29E6" w:rsidRDefault="000C29E6" w:rsidP="000C29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29E6" w:rsidRPr="000C29E6" w:rsidRDefault="000C29E6" w:rsidP="000C29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29E6">
        <w:rPr>
          <w:rFonts w:ascii="Arial" w:hAnsi="Arial" w:cs="Arial"/>
          <w:b/>
          <w:sz w:val="28"/>
          <w:szCs w:val="28"/>
          <w:u w:val="single"/>
        </w:rPr>
        <w:t>ENGLISH LITERATURE PROJECT</w:t>
      </w:r>
    </w:p>
    <w:p w:rsidR="000C29E6" w:rsidRPr="000C29E6" w:rsidRDefault="000C29E6" w:rsidP="000C29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29E6" w:rsidRPr="000C29E6" w:rsidRDefault="000C29E6" w:rsidP="000C29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29E6">
        <w:rPr>
          <w:rFonts w:ascii="Arial" w:hAnsi="Arial" w:cs="Arial"/>
          <w:b/>
          <w:sz w:val="28"/>
          <w:szCs w:val="28"/>
          <w:u w:val="single"/>
        </w:rPr>
        <w:t>STD. X (2021-2022)</w:t>
      </w:r>
    </w:p>
    <w:p w:rsidR="000C29E6" w:rsidRDefault="000C29E6" w:rsidP="000C29E6">
      <w:pPr>
        <w:jc w:val="center"/>
      </w:pPr>
    </w:p>
    <w:p w:rsidR="000C29E6" w:rsidRDefault="000C29E6" w:rsidP="000C29E6">
      <w:pPr>
        <w:jc w:val="center"/>
      </w:pPr>
    </w:p>
    <w:p w:rsidR="000C29E6" w:rsidRDefault="000C29E6" w:rsidP="000C29E6">
      <w:pPr>
        <w:jc w:val="center"/>
      </w:pPr>
    </w:p>
    <w:p w:rsidR="000C29E6" w:rsidRPr="000C29E6" w:rsidRDefault="000C29E6" w:rsidP="000C29E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C29E6">
        <w:rPr>
          <w:rFonts w:ascii="Arial" w:hAnsi="Arial" w:cs="Arial"/>
        </w:rPr>
        <w:t>The story “The Little Match Girl” propagates the idea that dreams are necessary to remain happy, even if for a short while. Write your views on it with reference to the story.</w:t>
      </w:r>
    </w:p>
    <w:p w:rsidR="000C29E6" w:rsidRPr="000C29E6" w:rsidRDefault="000C29E6" w:rsidP="000C29E6">
      <w:pPr>
        <w:rPr>
          <w:rFonts w:ascii="Arial" w:hAnsi="Arial" w:cs="Arial"/>
        </w:rPr>
      </w:pPr>
    </w:p>
    <w:p w:rsidR="000C29E6" w:rsidRPr="000C29E6" w:rsidRDefault="000C29E6" w:rsidP="000C29E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C29E6">
        <w:rPr>
          <w:rFonts w:ascii="Arial" w:hAnsi="Arial" w:cs="Arial"/>
        </w:rPr>
        <w:t>Discuss the 3 casket s</w:t>
      </w:r>
      <w:r w:rsidR="00A64DA0">
        <w:rPr>
          <w:rFonts w:ascii="Arial" w:hAnsi="Arial" w:cs="Arial"/>
        </w:rPr>
        <w:t>cenes according to your opinion as depicted in the play “The Merchant of Venice”.</w:t>
      </w:r>
      <w:bookmarkStart w:id="0" w:name="_GoBack"/>
      <w:bookmarkEnd w:id="0"/>
      <w:r w:rsidR="00A64DA0">
        <w:rPr>
          <w:rFonts w:ascii="Arial" w:hAnsi="Arial" w:cs="Arial"/>
        </w:rPr>
        <w:t xml:space="preserve"> </w:t>
      </w:r>
    </w:p>
    <w:p w:rsidR="000C29E6" w:rsidRPr="000C29E6" w:rsidRDefault="000C29E6" w:rsidP="000C29E6">
      <w:pPr>
        <w:rPr>
          <w:rFonts w:ascii="Arial" w:hAnsi="Arial" w:cs="Arial"/>
        </w:rPr>
      </w:pPr>
    </w:p>
    <w:p w:rsidR="000C29E6" w:rsidRDefault="000C29E6" w:rsidP="000C29E6">
      <w:pPr>
        <w:jc w:val="center"/>
      </w:pPr>
    </w:p>
    <w:p w:rsidR="000C29E6" w:rsidRDefault="000C29E6" w:rsidP="000C29E6"/>
    <w:p w:rsidR="000C29E6" w:rsidRDefault="000C29E6" w:rsidP="000C29E6">
      <w:pPr>
        <w:jc w:val="center"/>
      </w:pPr>
    </w:p>
    <w:p w:rsidR="000C29E6" w:rsidRPr="000C29E6" w:rsidRDefault="000C29E6" w:rsidP="000C29E6">
      <w:pPr>
        <w:ind w:left="720"/>
        <w:rPr>
          <w:rFonts w:ascii="Arial" w:hAnsi="Arial" w:cs="Arial"/>
          <w:u w:val="single"/>
        </w:rPr>
      </w:pPr>
      <w:r w:rsidRPr="000C29E6">
        <w:rPr>
          <w:rFonts w:ascii="Arial" w:hAnsi="Arial" w:cs="Arial"/>
          <w:u w:val="single"/>
        </w:rPr>
        <w:t>Instructions:</w:t>
      </w:r>
    </w:p>
    <w:p w:rsidR="000C29E6" w:rsidRPr="000C29E6" w:rsidRDefault="000C29E6" w:rsidP="000C29E6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0C29E6">
        <w:rPr>
          <w:rFonts w:ascii="Arial" w:hAnsi="Arial" w:cs="Arial"/>
        </w:rPr>
        <w:t>You can refer your workbooks.</w:t>
      </w:r>
    </w:p>
    <w:p w:rsidR="000C29E6" w:rsidRPr="000C29E6" w:rsidRDefault="000C29E6" w:rsidP="000C29E6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0C29E6">
        <w:rPr>
          <w:rFonts w:ascii="Arial" w:hAnsi="Arial" w:cs="Arial"/>
        </w:rPr>
        <w:t>Each topic should not exceed 250 words.</w:t>
      </w:r>
    </w:p>
    <w:p w:rsidR="000C29E6" w:rsidRPr="000C29E6" w:rsidRDefault="000C29E6" w:rsidP="000C29E6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0C29E6">
        <w:rPr>
          <w:rFonts w:ascii="Arial" w:hAnsi="Arial" w:cs="Arial"/>
        </w:rPr>
        <w:t>Your project should be written on inter-leafed project papers.</w:t>
      </w:r>
    </w:p>
    <w:p w:rsidR="000C29E6" w:rsidRPr="000C29E6" w:rsidRDefault="000C29E6" w:rsidP="000C29E6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0C29E6">
        <w:rPr>
          <w:rFonts w:ascii="Arial" w:hAnsi="Arial" w:cs="Arial"/>
        </w:rPr>
        <w:t>Headings should be written in black ink and the content should be in blue ink.</w:t>
      </w:r>
    </w:p>
    <w:p w:rsidR="000C29E6" w:rsidRPr="000C29E6" w:rsidRDefault="000C29E6" w:rsidP="000C29E6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0C29E6">
        <w:rPr>
          <w:rFonts w:ascii="Arial" w:hAnsi="Arial" w:cs="Arial"/>
        </w:rPr>
        <w:t>Do not paste too many pictures.</w:t>
      </w:r>
    </w:p>
    <w:p w:rsidR="000C29E6" w:rsidRPr="000C29E6" w:rsidRDefault="000C29E6" w:rsidP="000C29E6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0C29E6">
        <w:rPr>
          <w:rFonts w:ascii="Arial" w:hAnsi="Arial" w:cs="Arial"/>
        </w:rPr>
        <w:t>No cover required. Only tie with shoelace.</w:t>
      </w:r>
    </w:p>
    <w:p w:rsidR="000C29E6" w:rsidRPr="000C29E6" w:rsidRDefault="000C29E6" w:rsidP="000C29E6">
      <w:pPr>
        <w:rPr>
          <w:rFonts w:ascii="Arial" w:hAnsi="Arial" w:cs="Arial"/>
        </w:rPr>
      </w:pPr>
    </w:p>
    <w:p w:rsidR="000C29E6" w:rsidRDefault="000C29E6" w:rsidP="000C29E6">
      <w:pPr>
        <w:jc w:val="center"/>
      </w:pPr>
    </w:p>
    <w:p w:rsidR="000C29E6" w:rsidRDefault="000C29E6" w:rsidP="000C29E6">
      <w:pPr>
        <w:jc w:val="center"/>
      </w:pPr>
    </w:p>
    <w:p w:rsidR="000C29E6" w:rsidRPr="000C29E6" w:rsidRDefault="000C29E6" w:rsidP="000C29E6">
      <w:pPr>
        <w:ind w:left="720"/>
        <w:rPr>
          <w:rFonts w:ascii="Arial" w:hAnsi="Arial" w:cs="Arial"/>
          <w:u w:val="single"/>
        </w:rPr>
      </w:pPr>
      <w:r w:rsidRPr="000C29E6">
        <w:rPr>
          <w:rFonts w:ascii="Arial" w:hAnsi="Arial" w:cs="Arial"/>
          <w:u w:val="single"/>
        </w:rPr>
        <w:t>Headings:</w:t>
      </w:r>
    </w:p>
    <w:p w:rsidR="000C29E6" w:rsidRPr="000C29E6" w:rsidRDefault="000C29E6" w:rsidP="000C29E6">
      <w:pPr>
        <w:pStyle w:val="ListParagraph"/>
        <w:contextualSpacing w:val="0"/>
        <w:rPr>
          <w:rFonts w:ascii="Arial" w:hAnsi="Arial" w:cs="Arial"/>
        </w:rPr>
      </w:pPr>
      <w:r w:rsidRPr="000C29E6">
        <w:rPr>
          <w:rFonts w:ascii="Arial" w:hAnsi="Arial" w:cs="Arial"/>
        </w:rPr>
        <w:t>Preface</w:t>
      </w:r>
    </w:p>
    <w:p w:rsidR="000C29E6" w:rsidRPr="000C29E6" w:rsidRDefault="000C29E6" w:rsidP="000C29E6">
      <w:pPr>
        <w:ind w:left="720"/>
        <w:rPr>
          <w:rFonts w:ascii="Arial" w:hAnsi="Arial" w:cs="Arial"/>
        </w:rPr>
      </w:pPr>
      <w:r w:rsidRPr="000C29E6">
        <w:rPr>
          <w:rFonts w:ascii="Arial" w:hAnsi="Arial" w:cs="Arial"/>
        </w:rPr>
        <w:t>Acknowledgement</w:t>
      </w:r>
    </w:p>
    <w:p w:rsidR="000C29E6" w:rsidRPr="000C29E6" w:rsidRDefault="000C29E6" w:rsidP="000C29E6">
      <w:pPr>
        <w:ind w:left="720"/>
        <w:rPr>
          <w:rFonts w:ascii="Arial" w:hAnsi="Arial" w:cs="Arial"/>
        </w:rPr>
      </w:pPr>
      <w:r w:rsidRPr="000C29E6">
        <w:rPr>
          <w:rFonts w:ascii="Arial" w:hAnsi="Arial" w:cs="Arial"/>
        </w:rPr>
        <w:t>Contents</w:t>
      </w:r>
    </w:p>
    <w:p w:rsidR="000C29E6" w:rsidRPr="000C29E6" w:rsidRDefault="000C29E6" w:rsidP="000C29E6">
      <w:pPr>
        <w:ind w:left="720"/>
        <w:rPr>
          <w:rFonts w:ascii="Arial" w:hAnsi="Arial" w:cs="Arial"/>
        </w:rPr>
      </w:pPr>
      <w:r w:rsidRPr="000C29E6">
        <w:rPr>
          <w:rFonts w:ascii="Arial" w:hAnsi="Arial" w:cs="Arial"/>
        </w:rPr>
        <w:t>Conclusion</w:t>
      </w:r>
    </w:p>
    <w:p w:rsidR="000C29E6" w:rsidRPr="000C29E6" w:rsidRDefault="000C29E6" w:rsidP="000C29E6">
      <w:pPr>
        <w:ind w:left="720"/>
        <w:rPr>
          <w:rFonts w:ascii="Arial" w:hAnsi="Arial" w:cs="Arial"/>
        </w:rPr>
      </w:pPr>
      <w:r w:rsidRPr="000C29E6">
        <w:rPr>
          <w:rFonts w:ascii="Arial" w:hAnsi="Arial" w:cs="Arial"/>
        </w:rPr>
        <w:t>Bibliography</w:t>
      </w:r>
    </w:p>
    <w:p w:rsidR="000C29E6" w:rsidRDefault="000C29E6" w:rsidP="000C29E6">
      <w:pPr>
        <w:ind w:left="720"/>
        <w:jc w:val="center"/>
      </w:pPr>
    </w:p>
    <w:p w:rsidR="006F4768" w:rsidRDefault="006F4768" w:rsidP="000C29E6">
      <w:pPr>
        <w:jc w:val="center"/>
      </w:pPr>
    </w:p>
    <w:sectPr w:rsidR="006F4768" w:rsidSect="00992D8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AFA"/>
    <w:multiLevelType w:val="hybridMultilevel"/>
    <w:tmpl w:val="DC9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267C"/>
    <w:multiLevelType w:val="hybridMultilevel"/>
    <w:tmpl w:val="B992CC10"/>
    <w:lvl w:ilvl="0" w:tplc="99E20A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E6"/>
    <w:rsid w:val="000C29E6"/>
    <w:rsid w:val="006F4768"/>
    <w:rsid w:val="00992D84"/>
    <w:rsid w:val="00A6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2021-05-26T11:48:00Z</dcterms:created>
  <dcterms:modified xsi:type="dcterms:W3CDTF">2021-05-26T12:17:00Z</dcterms:modified>
</cp:coreProperties>
</file>